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6BFA1F" w14:textId="77777777" w:rsidR="00A878F3" w:rsidRPr="0054707F" w:rsidRDefault="00A878F3" w:rsidP="00195BF6">
      <w:pPr>
        <w:tabs>
          <w:tab w:val="left" w:pos="2127"/>
        </w:tabs>
        <w:spacing w:before="240"/>
        <w:rPr>
          <w:b/>
          <w:sz w:val="24"/>
          <w:lang w:val="en-US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Dolby Laboratories, Inc.</w:t>
      </w:r>
    </w:p>
    <w:p w14:paraId="32677B5D" w14:textId="50F5994E" w:rsidR="00A878F3" w:rsidRDefault="00A878F3" w:rsidP="00A878F3">
      <w:pPr>
        <w:tabs>
          <w:tab w:val="left" w:pos="2127"/>
        </w:tabs>
        <w:ind w:left="2131" w:hanging="2131"/>
        <w:rPr>
          <w:b/>
          <w:sz w:val="24"/>
        </w:rPr>
      </w:pPr>
      <w:bookmarkStart w:id="0" w:name="_Hlk5088035"/>
      <w:r>
        <w:rPr>
          <w:b/>
          <w:sz w:val="24"/>
        </w:rPr>
        <w:t>Title:</w:t>
      </w:r>
      <w:r>
        <w:rPr>
          <w:b/>
          <w:sz w:val="24"/>
        </w:rPr>
        <w:tab/>
      </w:r>
      <w:r w:rsidR="00D57370" w:rsidRPr="00D57370">
        <w:rPr>
          <w:b/>
          <w:sz w:val="24"/>
        </w:rPr>
        <w:t xml:space="preserve">Considerations </w:t>
      </w:r>
      <w:r w:rsidR="00DE63E8">
        <w:rPr>
          <w:b/>
          <w:sz w:val="24"/>
        </w:rPr>
        <w:t>on IVAS Pass-through Operation</w:t>
      </w:r>
    </w:p>
    <w:p w14:paraId="46F45B41" w14:textId="4837F4B8" w:rsidR="00A878F3" w:rsidRDefault="00A878F3" w:rsidP="00A878F3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Document for:</w:t>
      </w:r>
      <w:r>
        <w:rPr>
          <w:b/>
          <w:sz w:val="24"/>
        </w:rPr>
        <w:tab/>
        <w:t>Discussion</w:t>
      </w:r>
      <w:bookmarkEnd w:id="0"/>
    </w:p>
    <w:p w14:paraId="275D967F" w14:textId="77777777" w:rsidR="00A878F3" w:rsidRDefault="00A878F3" w:rsidP="00A878F3">
      <w:pPr>
        <w:tabs>
          <w:tab w:val="left" w:pos="2127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7.5 (</w:t>
      </w:r>
      <w:proofErr w:type="spellStart"/>
      <w:r>
        <w:rPr>
          <w:b/>
          <w:sz w:val="24"/>
        </w:rPr>
        <w:t>IVAS_Codec</w:t>
      </w:r>
      <w:proofErr w:type="spellEnd"/>
      <w:r>
        <w:rPr>
          <w:b/>
          <w:sz w:val="24"/>
        </w:rPr>
        <w:t>)</w:t>
      </w:r>
    </w:p>
    <w:p w14:paraId="4C633D5C" w14:textId="77777777" w:rsidR="00A878F3" w:rsidRDefault="00A878F3" w:rsidP="00A878F3">
      <w:pPr>
        <w:pBdr>
          <w:top w:val="single" w:sz="12" w:space="1" w:color="auto"/>
        </w:pBdr>
      </w:pPr>
    </w:p>
    <w:p w14:paraId="1635C73E" w14:textId="501D7150" w:rsidR="00A878F3" w:rsidRDefault="00A878F3" w:rsidP="00DE63E8">
      <w:pPr>
        <w:pStyle w:val="Heading1"/>
        <w:numPr>
          <w:ilvl w:val="0"/>
          <w:numId w:val="3"/>
        </w:numPr>
      </w:pPr>
      <w:r w:rsidRPr="00DE63E8">
        <w:t>Abstract</w:t>
      </w:r>
    </w:p>
    <w:p w14:paraId="1490F4B0" w14:textId="0A2C6B8A" w:rsidR="00DE63E8" w:rsidRPr="00DE63E8" w:rsidRDefault="00DE63E8" w:rsidP="00DE63E8">
      <w:r>
        <w:t xml:space="preserve">Pass-through operation has been proposed </w:t>
      </w:r>
      <w:r w:rsidR="00B047BB">
        <w:t>as</w:t>
      </w:r>
      <w:r>
        <w:t xml:space="preserve"> an IVAS design constraint. This contribution takes a closer look at this kind of operation and the potential ramifications on the IVAS codec and its standardization if </w:t>
      </w:r>
      <w:r w:rsidR="00CC27A3">
        <w:t>it</w:t>
      </w:r>
      <w:r w:rsidR="00B047BB">
        <w:t xml:space="preserve"> becomes a requirement. </w:t>
      </w:r>
      <w:r w:rsidR="008F0EFE">
        <w:t>Based on the discussion presented, the source arrives at the preference</w:t>
      </w:r>
      <w:r w:rsidR="0064595F">
        <w:t xml:space="preserve"> that pass-through operation of audio formats th</w:t>
      </w:r>
      <w:bookmarkStart w:id="1" w:name="_GoBack"/>
      <w:bookmarkEnd w:id="1"/>
      <w:r w:rsidR="0064595F">
        <w:t xml:space="preserve">at are not directly </w:t>
      </w:r>
      <w:proofErr w:type="spellStart"/>
      <w:r w:rsidR="0064595F">
        <w:t>renderable</w:t>
      </w:r>
      <w:proofErr w:type="spellEnd"/>
      <w:r w:rsidR="0064595F">
        <w:t xml:space="preserve"> should not be required since this may lead to potentially non-optimal IVAS codec/renderer designs while not offering clear benefits.</w:t>
      </w:r>
      <w:r>
        <w:t xml:space="preserve">  </w:t>
      </w:r>
    </w:p>
    <w:p w14:paraId="413F19ED" w14:textId="1271EA6C" w:rsidR="001819EB" w:rsidRDefault="00DE63E8" w:rsidP="00DE63E8">
      <w:pPr>
        <w:pStyle w:val="Heading1"/>
        <w:numPr>
          <w:ilvl w:val="0"/>
          <w:numId w:val="3"/>
        </w:numPr>
      </w:pPr>
      <w:r>
        <w:t>Discussion</w:t>
      </w:r>
    </w:p>
    <w:p w14:paraId="373AE0E4" w14:textId="575EAB5B" w:rsidR="00B047BB" w:rsidRDefault="00B047BB" w:rsidP="00EB6BE2">
      <w:pPr>
        <w:pStyle w:val="Heading2"/>
      </w:pPr>
      <w:r>
        <w:t>What is pass-through operation?</w:t>
      </w:r>
    </w:p>
    <w:p w14:paraId="65E0A51D" w14:textId="18C23220" w:rsidR="00A979A6" w:rsidRDefault="00BF3F20" w:rsidP="00B047BB">
      <w:r>
        <w:t xml:space="preserve">Pass-through operation </w:t>
      </w:r>
      <w:r w:rsidR="005430AF">
        <w:t>of an audio codec means that the input audio signal is reproduced at the decoder output. For ideal pass-through operation, the reproduced audio signal is identical with the input audio signal, i.e. the codec is fully transparent.</w:t>
      </w:r>
    </w:p>
    <w:p w14:paraId="4B700EA1" w14:textId="6D09B28A" w:rsidR="00B047BB" w:rsidRDefault="00B047BB" w:rsidP="00EB6BE2">
      <w:pPr>
        <w:pStyle w:val="Heading2"/>
      </w:pPr>
      <w:r>
        <w:t>What is the benefit of pass-through operation?</w:t>
      </w:r>
    </w:p>
    <w:p w14:paraId="2212456A" w14:textId="77777777" w:rsidR="009346EB" w:rsidRDefault="00B97AFE" w:rsidP="00B047BB">
      <w:r>
        <w:t>The potential benefit of pass-through operation depends on the kind of input audio signal, i.e. the encoder input format. There are formats that allow direct playback and other formats that require a renderer for playback.</w:t>
      </w:r>
    </w:p>
    <w:p w14:paraId="3862D2B1" w14:textId="3B427662" w:rsidR="00EB1954" w:rsidRDefault="009346EB" w:rsidP="00B047BB">
      <w:r>
        <w:t>Formats that allow direct playback are the channel-based</w:t>
      </w:r>
      <w:r w:rsidR="00B97AFE">
        <w:t xml:space="preserve"> </w:t>
      </w:r>
      <w:r>
        <w:t xml:space="preserve">input formats like the already agreed mono (1.0), stereo (2.0), surround (5.1 and 7.1) and binaural audio formats. </w:t>
      </w:r>
      <w:r w:rsidR="004876B2">
        <w:t>T</w:t>
      </w:r>
      <w:r>
        <w:t xml:space="preserve">o allow direct playback, the playback system must </w:t>
      </w:r>
      <w:r w:rsidR="004876B2">
        <w:t>match the audio format</w:t>
      </w:r>
      <w:r>
        <w:t>. E.g.</w:t>
      </w:r>
      <w:r w:rsidR="00B075F8">
        <w:t>,</w:t>
      </w:r>
      <w:r>
        <w:t xml:space="preserve"> direct playback of a 7.1 surround signal requires a properly set</w:t>
      </w:r>
      <w:r w:rsidR="004876B2">
        <w:t xml:space="preserve"> </w:t>
      </w:r>
      <w:r>
        <w:t xml:space="preserve">up 7.1 surround loudspeaker system. </w:t>
      </w:r>
      <w:r w:rsidR="00EB1954">
        <w:t>Playback on a</w:t>
      </w:r>
      <w:r>
        <w:t>ny playback system that does not correspond to</w:t>
      </w:r>
      <w:r w:rsidR="00EB1954">
        <w:t xml:space="preserve"> the input format </w:t>
      </w:r>
      <w:r w:rsidR="005C6B51">
        <w:t xml:space="preserve">may </w:t>
      </w:r>
      <w:r w:rsidR="00EB1954">
        <w:t xml:space="preserve">generally not offer </w:t>
      </w:r>
      <w:r w:rsidR="005C6B51">
        <w:t xml:space="preserve">exactly </w:t>
      </w:r>
      <w:r w:rsidR="00EB1954">
        <w:t xml:space="preserve">the intended audio experience and requires </w:t>
      </w:r>
      <w:r w:rsidR="00B075F8">
        <w:t>specific</w:t>
      </w:r>
      <w:r w:rsidR="00EB1954">
        <w:t xml:space="preserve"> rendering operations for the existing playback system. </w:t>
      </w:r>
    </w:p>
    <w:p w14:paraId="2B36DB7C" w14:textId="06B79BCA" w:rsidR="00EB6BE2" w:rsidRDefault="00EB6BE2" w:rsidP="00B047BB">
      <w:r>
        <w:t xml:space="preserve">There are other encoder input formats that </w:t>
      </w:r>
      <w:r w:rsidR="004876B2">
        <w:t xml:space="preserve">do not </w:t>
      </w:r>
      <w:r>
        <w:t xml:space="preserve">support direct </w:t>
      </w:r>
      <w:r w:rsidR="00A40399">
        <w:t xml:space="preserve">playback </w:t>
      </w:r>
      <w:r>
        <w:t>on any mono, stereo, surround loudspeaker or (binaural) headphone system</w:t>
      </w:r>
      <w:r w:rsidR="004876B2">
        <w:t xml:space="preserve"> under any circumstances</w:t>
      </w:r>
      <w:r>
        <w:t>. These are scene-based (</w:t>
      </w:r>
      <w:proofErr w:type="spellStart"/>
      <w:r>
        <w:t>Ambisonics</w:t>
      </w:r>
      <w:proofErr w:type="spellEnd"/>
      <w:r>
        <w:t xml:space="preserve">), object-based or any other input audio formats relying on a metadata description. </w:t>
      </w:r>
      <w:r w:rsidR="004876B2">
        <w:t xml:space="preserve">As </w:t>
      </w:r>
      <w:r w:rsidR="00B075F8">
        <w:t>above, t</w:t>
      </w:r>
      <w:r w:rsidR="00981D77">
        <w:t xml:space="preserve">hese formats require </w:t>
      </w:r>
      <w:r w:rsidR="00B075F8">
        <w:t>specific</w:t>
      </w:r>
      <w:r w:rsidR="00981D77">
        <w:t xml:space="preserve"> rendering operations for the </w:t>
      </w:r>
      <w:r w:rsidR="00A75490">
        <w:t xml:space="preserve">used </w:t>
      </w:r>
      <w:r w:rsidR="00981D77">
        <w:t>playback system.</w:t>
      </w:r>
    </w:p>
    <w:p w14:paraId="269C6147" w14:textId="0A0707AA" w:rsidR="00935526" w:rsidRDefault="00981D77" w:rsidP="00B047BB">
      <w:r>
        <w:t xml:space="preserve">From that </w:t>
      </w:r>
      <w:r w:rsidR="003E587B">
        <w:t>discussion, it becomes clear that pass-through operation</w:t>
      </w:r>
      <w:r w:rsidR="00935526">
        <w:t xml:space="preserve"> may serve two purposes. In case of a format allowing direct playback and a matching playback system, pass-through operation </w:t>
      </w:r>
      <w:r w:rsidR="009B22FE">
        <w:t xml:space="preserve">is what is typically expected as it allows </w:t>
      </w:r>
      <w:r w:rsidR="00935526">
        <w:t>reproduc</w:t>
      </w:r>
      <w:r w:rsidR="009B22FE">
        <w:t>ing</w:t>
      </w:r>
      <w:r w:rsidR="00935526">
        <w:t xml:space="preserve"> </w:t>
      </w:r>
      <w:r w:rsidR="009B22FE">
        <w:t>the</w:t>
      </w:r>
      <w:r w:rsidR="00935526">
        <w:t xml:space="preserve"> </w:t>
      </w:r>
      <w:r w:rsidR="009B22FE">
        <w:t xml:space="preserve">exact sound experience of the </w:t>
      </w:r>
      <w:r w:rsidR="00935526">
        <w:t xml:space="preserve">input audio. </w:t>
      </w:r>
      <w:r w:rsidR="00B075F8">
        <w:t xml:space="preserve">As the design constraints are now moving towards a direction </w:t>
      </w:r>
      <w:r w:rsidR="005462C2">
        <w:t>where</w:t>
      </w:r>
      <w:r w:rsidR="00B075F8">
        <w:t xml:space="preserve"> any input format shall be </w:t>
      </w:r>
      <w:proofErr w:type="spellStart"/>
      <w:r w:rsidR="00B075F8">
        <w:t>renderable</w:t>
      </w:r>
      <w:proofErr w:type="spellEnd"/>
      <w:r w:rsidR="00B075F8">
        <w:t xml:space="preserve"> on any playback system, it seems likely that the testing of configurations where the playback system matches the (channel-based) input format will be</w:t>
      </w:r>
      <w:r w:rsidR="00A55B12">
        <w:t xml:space="preserve"> a</w:t>
      </w:r>
      <w:r w:rsidR="00B075F8">
        <w:t xml:space="preserve"> natural part of the codec evaluations</w:t>
      </w:r>
      <w:r w:rsidR="005462C2">
        <w:t>. This is thus a matter of proper test design.</w:t>
      </w:r>
      <w:r w:rsidR="00B075F8">
        <w:t xml:space="preserve"> </w:t>
      </w:r>
    </w:p>
    <w:p w14:paraId="0004EEB2" w14:textId="19D198F6" w:rsidR="00935526" w:rsidRDefault="00A75490" w:rsidP="00B047BB">
      <w:r>
        <w:t>F</w:t>
      </w:r>
      <w:r w:rsidR="007E618E">
        <w:t>or</w:t>
      </w:r>
      <w:r>
        <w:t xml:space="preserve"> the</w:t>
      </w:r>
      <w:r w:rsidR="00935526">
        <w:t xml:space="preserve"> other case</w:t>
      </w:r>
      <w:r w:rsidR="004876B2">
        <w:t>s (i.e., format</w:t>
      </w:r>
      <w:r>
        <w:t>s</w:t>
      </w:r>
      <w:r w:rsidR="004876B2">
        <w:t xml:space="preserve"> that require rendering and/or </w:t>
      </w:r>
      <w:r>
        <w:t xml:space="preserve">if there is </w:t>
      </w:r>
      <w:r w:rsidR="004876B2">
        <w:t xml:space="preserve">a mismatch between the </w:t>
      </w:r>
      <w:r w:rsidR="005127A7">
        <w:t xml:space="preserve">input </w:t>
      </w:r>
      <w:r w:rsidR="004876B2">
        <w:t>format and the playback system)</w:t>
      </w:r>
      <w:r w:rsidR="00935526">
        <w:t xml:space="preserve">, pass-through operation </w:t>
      </w:r>
      <w:r>
        <w:t xml:space="preserve">may serve the purpose to be an intermediate audio representation prior to rendering. Even for these cases it </w:t>
      </w:r>
      <w:r w:rsidR="007E618E">
        <w:t>has been suggested as</w:t>
      </w:r>
      <w:r w:rsidR="00935526">
        <w:t xml:space="preserve"> </w:t>
      </w:r>
      <w:r w:rsidR="00336C4C">
        <w:t xml:space="preserve">a </w:t>
      </w:r>
      <w:r w:rsidR="00935526">
        <w:t>require</w:t>
      </w:r>
      <w:r w:rsidR="00336C4C">
        <w:t>ment</w:t>
      </w:r>
      <w:r w:rsidR="009B22FE">
        <w:t xml:space="preserve">, </w:t>
      </w:r>
      <w:r w:rsidR="004876B2">
        <w:t>such that</w:t>
      </w:r>
      <w:r w:rsidR="009B22FE">
        <w:t xml:space="preserve"> the input audio </w:t>
      </w:r>
      <w:r w:rsidR="004876B2">
        <w:t xml:space="preserve">would be reproduced </w:t>
      </w:r>
      <w:r w:rsidR="009B22FE">
        <w:t xml:space="preserve">at the decoder output. </w:t>
      </w:r>
      <w:r>
        <w:t>T</w:t>
      </w:r>
      <w:r w:rsidR="002128B4">
        <w:t xml:space="preserve">here is </w:t>
      </w:r>
      <w:r>
        <w:t xml:space="preserve">though </w:t>
      </w:r>
      <w:r w:rsidR="002128B4">
        <w:t xml:space="preserve">no single “correct” way to render </w:t>
      </w:r>
      <w:r w:rsidR="00A55B12">
        <w:t>these formats</w:t>
      </w:r>
      <w:r w:rsidR="002128B4">
        <w:t xml:space="preserve">, but rather, a variety of sensible approaches exist, each with their own </w:t>
      </w:r>
      <w:proofErr w:type="gramStart"/>
      <w:r w:rsidR="002128B4">
        <w:t>particular perceptual</w:t>
      </w:r>
      <w:proofErr w:type="gramEnd"/>
      <w:r w:rsidR="002128B4">
        <w:t xml:space="preserve"> </w:t>
      </w:r>
      <w:r w:rsidR="00E34878">
        <w:t>properties</w:t>
      </w:r>
      <w:r w:rsidR="002128B4">
        <w:t>.</w:t>
      </w:r>
      <w:r w:rsidR="00E34878">
        <w:t xml:space="preserve"> Any perceptual test in such a scenario would be measuring, concurrently and inseparably, the quality of the system under test (i.e., the IVAS codec) as well as the quality of the </w:t>
      </w:r>
      <w:proofErr w:type="gramStart"/>
      <w:r w:rsidR="00E34878">
        <w:t>particular renderer</w:t>
      </w:r>
      <w:proofErr w:type="gramEnd"/>
      <w:r w:rsidR="00E34878">
        <w:t xml:space="preserve"> being used when driven by the system under test. Because there is no guarantee or expectation that results from such a test would rank candidate IVAS systems in the same way had a different common renderer been used, such results</w:t>
      </w:r>
      <w:r>
        <w:t xml:space="preserve"> would be inherently questionable.</w:t>
      </w:r>
    </w:p>
    <w:p w14:paraId="3249B2EE" w14:textId="18E5DEE0" w:rsidR="00793FB2" w:rsidRDefault="007E618E" w:rsidP="00B047BB">
      <w:r>
        <w:t xml:space="preserve">In the discussions it has been argued that pass-through operation </w:t>
      </w:r>
      <w:r w:rsidR="00793FB2">
        <w:t>offers the following advantages</w:t>
      </w:r>
      <w:r w:rsidR="00A87569">
        <w:t>. The source comments on the arguments</w:t>
      </w:r>
      <w:r w:rsidR="00793FB2">
        <w:t>:</w:t>
      </w:r>
    </w:p>
    <w:p w14:paraId="45A3F21E" w14:textId="77777777" w:rsidR="00EE68D9" w:rsidRDefault="00EE68D9" w:rsidP="00B047BB"/>
    <w:p w14:paraId="27F40238" w14:textId="1F9A6CB1" w:rsidR="00CE1C10" w:rsidRPr="00EE68D9" w:rsidRDefault="00CE1C10" w:rsidP="005462C2">
      <w:pPr>
        <w:pStyle w:val="ListParagraph"/>
        <w:numPr>
          <w:ilvl w:val="0"/>
          <w:numId w:val="6"/>
        </w:numPr>
        <w:rPr>
          <w:b/>
        </w:rPr>
      </w:pPr>
      <w:r w:rsidRPr="00EE68D9">
        <w:rPr>
          <w:b/>
        </w:rPr>
        <w:lastRenderedPageBreak/>
        <w:t>Preserv</w:t>
      </w:r>
      <w:r w:rsidR="005462C2" w:rsidRPr="00EE68D9">
        <w:rPr>
          <w:b/>
        </w:rPr>
        <w:t>ation</w:t>
      </w:r>
      <w:r w:rsidRPr="00EE68D9">
        <w:rPr>
          <w:b/>
        </w:rPr>
        <w:t xml:space="preserve"> of maximum audio quality</w:t>
      </w:r>
    </w:p>
    <w:p w14:paraId="02489553" w14:textId="32569997" w:rsidR="005462C2" w:rsidRDefault="005462C2" w:rsidP="0011294B">
      <w:pPr>
        <w:pStyle w:val="ListParagraph"/>
      </w:pPr>
      <w:r>
        <w:t xml:space="preserve">The source believes that this argument does not hold since the quality can only be measured with respect to a certain </w:t>
      </w:r>
      <w:r w:rsidR="001163AB">
        <w:t>renderer</w:t>
      </w:r>
      <w:r w:rsidR="007841C6">
        <w:t xml:space="preserve"> and a given playback configuration</w:t>
      </w:r>
      <w:r>
        <w:t xml:space="preserve">. </w:t>
      </w:r>
      <w:r w:rsidR="007841C6">
        <w:t xml:space="preserve">A </w:t>
      </w:r>
      <w:r>
        <w:t xml:space="preserve">proof </w:t>
      </w:r>
      <w:r w:rsidR="007841C6">
        <w:t>would be required</w:t>
      </w:r>
      <w:r>
        <w:t xml:space="preserve"> that</w:t>
      </w:r>
      <w:r w:rsidR="007256BF">
        <w:t>,</w:t>
      </w:r>
      <w:r>
        <w:t xml:space="preserve"> </w:t>
      </w:r>
      <w:r w:rsidR="007256BF">
        <w:t xml:space="preserve">at a given bit rate, </w:t>
      </w:r>
      <w:r>
        <w:t>there cannot be a more efficient representation of the input audio than the input audio format</w:t>
      </w:r>
      <w:r w:rsidR="00980EA1">
        <w:t xml:space="preserve">. </w:t>
      </w:r>
      <w:r w:rsidR="007256BF">
        <w:t xml:space="preserve">If, however, at some bit rate there may be a more efficient representation that allows superior quality on a given playback system, the pass-through design constraint </w:t>
      </w:r>
      <w:r w:rsidR="00D96356">
        <w:t>would require</w:t>
      </w:r>
      <w:r w:rsidR="007256BF">
        <w:t xml:space="preserve"> a conversion back to the input audio format</w:t>
      </w:r>
      <w:r w:rsidR="00D96356">
        <w:t>, which in turn</w:t>
      </w:r>
      <w:r w:rsidR="007256BF">
        <w:t xml:space="preserve"> would cause unnecessary overhead and </w:t>
      </w:r>
      <w:r w:rsidR="00D96356">
        <w:t xml:space="preserve">be </w:t>
      </w:r>
      <w:r w:rsidR="007256BF">
        <w:t>a potential source of quality degradations.</w:t>
      </w:r>
      <w:r w:rsidR="007256BF" w:rsidDel="007256BF">
        <w:t xml:space="preserve"> </w:t>
      </w:r>
    </w:p>
    <w:p w14:paraId="3F4F0368" w14:textId="77777777" w:rsidR="00EE68D9" w:rsidRDefault="00EE68D9" w:rsidP="0011294B">
      <w:pPr>
        <w:pStyle w:val="ListParagraph"/>
      </w:pPr>
    </w:p>
    <w:p w14:paraId="47CD5C19" w14:textId="350E23CF" w:rsidR="00793FB2" w:rsidRPr="00EE68D9" w:rsidRDefault="00CE1C10" w:rsidP="005462C2">
      <w:pPr>
        <w:pStyle w:val="ListParagraph"/>
        <w:numPr>
          <w:ilvl w:val="0"/>
          <w:numId w:val="6"/>
        </w:numPr>
        <w:rPr>
          <w:b/>
        </w:rPr>
      </w:pPr>
      <w:r w:rsidRPr="00EE68D9">
        <w:rPr>
          <w:b/>
        </w:rPr>
        <w:t>Facilitation of testing</w:t>
      </w:r>
    </w:p>
    <w:p w14:paraId="7A808148" w14:textId="5542868B" w:rsidR="005462C2" w:rsidRDefault="00E959F6" w:rsidP="00697CBD">
      <w:pPr>
        <w:pStyle w:val="ListParagraph"/>
      </w:pPr>
      <w:r>
        <w:t xml:space="preserve">This argument </w:t>
      </w:r>
      <w:r w:rsidR="007972D2">
        <w:t xml:space="preserve">assumes that </w:t>
      </w:r>
      <w:r w:rsidR="009D4775">
        <w:t xml:space="preserve">there is a generally agreed renderer (common renderer) that must be used in the evaluation of pass-through operation. This leaves open the question </w:t>
      </w:r>
      <w:r w:rsidR="00297310">
        <w:t>of</w:t>
      </w:r>
      <w:r w:rsidR="009D4775">
        <w:t xml:space="preserve"> the </w:t>
      </w:r>
      <w:r w:rsidR="00297310">
        <w:t>achievable</w:t>
      </w:r>
      <w:r w:rsidR="009D4775">
        <w:t xml:space="preserve"> performance using the renderer </w:t>
      </w:r>
      <w:r w:rsidR="00A87569">
        <w:t xml:space="preserve">designated </w:t>
      </w:r>
      <w:r w:rsidR="009D4775">
        <w:t xml:space="preserve">by the codec proponent </w:t>
      </w:r>
      <w:r w:rsidR="00562983">
        <w:t>for</w:t>
      </w:r>
      <w:r w:rsidR="00297310">
        <w:t xml:space="preserve"> given target playback systems</w:t>
      </w:r>
      <w:r w:rsidR="009D4775">
        <w:t xml:space="preserve">. </w:t>
      </w:r>
      <w:r w:rsidR="00297310">
        <w:t>Considering the effort for</w:t>
      </w:r>
      <w:r w:rsidR="009D4775">
        <w:t xml:space="preserve"> the testing </w:t>
      </w:r>
      <w:r w:rsidR="00297310">
        <w:t xml:space="preserve">of the designated renderer in conjunction with the codec, it </w:t>
      </w:r>
      <w:r w:rsidR="00A87569">
        <w:t>is apparent</w:t>
      </w:r>
      <w:r w:rsidR="00297310">
        <w:t xml:space="preserve"> that the total test</w:t>
      </w:r>
      <w:r w:rsidR="00A87569">
        <w:t>ing</w:t>
      </w:r>
      <w:r w:rsidR="00297310">
        <w:t xml:space="preserve"> effort is rather increased</w:t>
      </w:r>
      <w:r w:rsidR="009D4775">
        <w:t xml:space="preserve">. </w:t>
      </w:r>
      <w:r w:rsidR="00A87569">
        <w:t xml:space="preserve">A general problem is also </w:t>
      </w:r>
      <w:r w:rsidR="00562983">
        <w:t xml:space="preserve">if </w:t>
      </w:r>
      <w:r w:rsidR="00697CBD">
        <w:t xml:space="preserve">the pass-through performance would constitute a further evaluation criterion, besides the quality of the complete system including </w:t>
      </w:r>
      <w:r w:rsidR="001163AB">
        <w:t xml:space="preserve">the </w:t>
      </w:r>
      <w:r w:rsidR="00697CBD">
        <w:t xml:space="preserve">designated renderer. This introduces an additional quality dimension that complicates the choice of the best system. </w:t>
      </w:r>
      <w:r w:rsidR="00D96356">
        <w:t>Furthermore, with regards to standardization process and timeline</w:t>
      </w:r>
      <w:r w:rsidR="00697CBD">
        <w:t xml:space="preserve">, the extra </w:t>
      </w:r>
      <w:r w:rsidR="009D4775">
        <w:t>effort to agree on a common renderer for testing</w:t>
      </w:r>
      <w:r w:rsidR="00697CBD">
        <w:t xml:space="preserve"> cannot be neglected.</w:t>
      </w:r>
      <w:r w:rsidR="009D4775">
        <w:t xml:space="preserve">  </w:t>
      </w:r>
    </w:p>
    <w:p w14:paraId="7430738F" w14:textId="77777777" w:rsidR="00EE68D9" w:rsidRDefault="00EE68D9" w:rsidP="00697CBD">
      <w:pPr>
        <w:pStyle w:val="ListParagraph"/>
      </w:pPr>
    </w:p>
    <w:p w14:paraId="4FDF79FC" w14:textId="1A8B2C32" w:rsidR="00CE1C10" w:rsidRPr="00EE68D9" w:rsidRDefault="00CE1C10" w:rsidP="005462C2">
      <w:pPr>
        <w:pStyle w:val="ListParagraph"/>
        <w:numPr>
          <w:ilvl w:val="0"/>
          <w:numId w:val="6"/>
        </w:numPr>
        <w:rPr>
          <w:b/>
        </w:rPr>
      </w:pPr>
      <w:r w:rsidRPr="00EE68D9">
        <w:rPr>
          <w:b/>
        </w:rPr>
        <w:t xml:space="preserve">Preservation of audio objects </w:t>
      </w:r>
      <w:r w:rsidR="001163AB" w:rsidRPr="00EE68D9">
        <w:rPr>
          <w:b/>
        </w:rPr>
        <w:t xml:space="preserve">to </w:t>
      </w:r>
      <w:r w:rsidRPr="00EE68D9">
        <w:rPr>
          <w:b/>
        </w:rPr>
        <w:t>allow</w:t>
      </w:r>
      <w:r w:rsidR="001163AB" w:rsidRPr="00EE68D9">
        <w:rPr>
          <w:b/>
        </w:rPr>
        <w:t xml:space="preserve"> </w:t>
      </w:r>
      <w:r w:rsidRPr="00EE68D9">
        <w:rPr>
          <w:b/>
        </w:rPr>
        <w:t>object manipulations after decoding</w:t>
      </w:r>
      <w:r w:rsidR="00890C14" w:rsidRPr="00EE68D9">
        <w:rPr>
          <w:b/>
        </w:rPr>
        <w:t xml:space="preserve"> (object pass-through)</w:t>
      </w:r>
    </w:p>
    <w:p w14:paraId="042A948D" w14:textId="530CAA00" w:rsidR="00697CBD" w:rsidRDefault="00890C14" w:rsidP="0011294B">
      <w:pPr>
        <w:pStyle w:val="ListParagraph"/>
      </w:pPr>
      <w:r>
        <w:t>T</w:t>
      </w:r>
      <w:r w:rsidR="00697CBD">
        <w:t>his feature</w:t>
      </w:r>
      <w:r>
        <w:t xml:space="preserve">, if required by design constraint, </w:t>
      </w:r>
      <w:r w:rsidR="00697CBD">
        <w:t xml:space="preserve">would introduce </w:t>
      </w:r>
      <w:r>
        <w:t xml:space="preserve">additional </w:t>
      </w:r>
      <w:r w:rsidR="00697CBD">
        <w:t xml:space="preserve">dimensions that </w:t>
      </w:r>
      <w:r w:rsidR="00810B95">
        <w:t xml:space="preserve">would </w:t>
      </w:r>
      <w:r w:rsidR="00697CBD">
        <w:t xml:space="preserve">need to be considered when evaluating multiple competing systems. </w:t>
      </w:r>
      <w:r w:rsidR="00D96356">
        <w:t xml:space="preserve">Unless the objects for which pass-through would be required are coded </w:t>
      </w:r>
      <w:r w:rsidR="00315AA1">
        <w:t>separately</w:t>
      </w:r>
      <w:r w:rsidR="00424699">
        <w:t xml:space="preserve">, there may be cross-talk </w:t>
      </w:r>
      <w:r w:rsidR="00D96356">
        <w:t xml:space="preserve">and coding interdependencies </w:t>
      </w:r>
      <w:r w:rsidR="00424699">
        <w:t xml:space="preserve">of the </w:t>
      </w:r>
      <w:r w:rsidR="00D96356">
        <w:t xml:space="preserve">pass-through </w:t>
      </w:r>
      <w:r w:rsidR="00424699">
        <w:t xml:space="preserve">objects </w:t>
      </w:r>
      <w:r w:rsidR="00D96356">
        <w:t xml:space="preserve">with other audio signals that are part of the </w:t>
      </w:r>
      <w:r w:rsidR="007A2D40">
        <w:t xml:space="preserve">totality of encoder </w:t>
      </w:r>
      <w:r w:rsidR="00D96356">
        <w:t>input</w:t>
      </w:r>
      <w:r w:rsidR="007A2D40">
        <w:t xml:space="preserve"> audio signals.</w:t>
      </w:r>
      <w:r w:rsidR="00424699">
        <w:t xml:space="preserve"> It would hence be necessary to define </w:t>
      </w:r>
      <w:r w:rsidR="007A2D40">
        <w:t xml:space="preserve">quality </w:t>
      </w:r>
      <w:r w:rsidR="00424699">
        <w:t xml:space="preserve">requirements related to </w:t>
      </w:r>
      <w:r w:rsidR="00A41BB4">
        <w:t xml:space="preserve">the </w:t>
      </w:r>
      <w:r w:rsidR="007A2D40">
        <w:t xml:space="preserve">pass-through </w:t>
      </w:r>
      <w:r w:rsidR="00A41BB4">
        <w:t>objects after decoding</w:t>
      </w:r>
      <w:r w:rsidR="007A2D40">
        <w:t xml:space="preserve"> and related to cross-talk rejection and the avoidance of effects related to potential coding interdependencies</w:t>
      </w:r>
      <w:r w:rsidR="00424699">
        <w:t xml:space="preserve">. </w:t>
      </w:r>
      <w:r w:rsidR="00590E69">
        <w:t>A</w:t>
      </w:r>
      <w:r>
        <w:t xml:space="preserve"> potential</w:t>
      </w:r>
      <w:r w:rsidR="00590E69">
        <w:t xml:space="preserve"> problem is that the feature could likely not consistently </w:t>
      </w:r>
      <w:r>
        <w:t xml:space="preserve">be </w:t>
      </w:r>
      <w:r w:rsidR="00590E69">
        <w:t xml:space="preserve">offered at all IVAS operation bit rates. Hence, pass-through operation of objects </w:t>
      </w:r>
      <w:r w:rsidR="007A2D40">
        <w:t>may be</w:t>
      </w:r>
      <w:r w:rsidR="00810B95">
        <w:t xml:space="preserve"> a </w:t>
      </w:r>
      <w:r w:rsidR="007A2D40">
        <w:t xml:space="preserve">complication for testing and for the definition of concise codec selection criteria. </w:t>
      </w:r>
      <w:r w:rsidR="00590E69">
        <w:t>The source thus believes</w:t>
      </w:r>
      <w:r w:rsidR="00315AA1">
        <w:t xml:space="preserve"> that </w:t>
      </w:r>
      <w:r w:rsidR="001247C4">
        <w:t xml:space="preserve">no such design constraint should be added unless well justified. </w:t>
      </w:r>
      <w:r>
        <w:t>The justification should entail analys</w:t>
      </w:r>
      <w:r w:rsidR="00A75490">
        <w:t>e</w:t>
      </w:r>
      <w:r>
        <w:t xml:space="preserve">s of the use cases where the feature would be needed and </w:t>
      </w:r>
      <w:r w:rsidR="00A75490">
        <w:t xml:space="preserve">of </w:t>
      </w:r>
      <w:r>
        <w:t>potential alternatives to object-pass through with which similar functionality could be enabled.</w:t>
      </w:r>
      <w:r w:rsidDel="00890C14">
        <w:t xml:space="preserve"> </w:t>
      </w:r>
    </w:p>
    <w:p w14:paraId="655A7B04" w14:textId="77777777" w:rsidR="00A41BB4" w:rsidRPr="00EE68D9" w:rsidRDefault="00B075F8" w:rsidP="005462C2">
      <w:pPr>
        <w:pStyle w:val="ListParagraph"/>
        <w:numPr>
          <w:ilvl w:val="0"/>
          <w:numId w:val="6"/>
        </w:numPr>
        <w:rPr>
          <w:b/>
        </w:rPr>
      </w:pPr>
      <w:r w:rsidRPr="00EE68D9">
        <w:rPr>
          <w:b/>
        </w:rPr>
        <w:t>Pass-through operation</w:t>
      </w:r>
      <w:r w:rsidR="00A41BB4" w:rsidRPr="00EE68D9">
        <w:rPr>
          <w:b/>
        </w:rPr>
        <w:t xml:space="preserve"> </w:t>
      </w:r>
      <w:proofErr w:type="gramStart"/>
      <w:r w:rsidR="00A41BB4" w:rsidRPr="00EE68D9">
        <w:rPr>
          <w:b/>
        </w:rPr>
        <w:t>as a means to</w:t>
      </w:r>
      <w:proofErr w:type="gramEnd"/>
      <w:r w:rsidR="00A41BB4" w:rsidRPr="00EE68D9">
        <w:rPr>
          <w:b/>
        </w:rPr>
        <w:t xml:space="preserve"> produce non-</w:t>
      </w:r>
      <w:proofErr w:type="spellStart"/>
      <w:r w:rsidR="00A41BB4" w:rsidRPr="00EE68D9">
        <w:rPr>
          <w:b/>
        </w:rPr>
        <w:t>renderable</w:t>
      </w:r>
      <w:proofErr w:type="spellEnd"/>
      <w:r w:rsidR="00A41BB4" w:rsidRPr="00EE68D9">
        <w:rPr>
          <w:b/>
        </w:rPr>
        <w:t xml:space="preserve"> output</w:t>
      </w:r>
    </w:p>
    <w:p w14:paraId="7A3FD944" w14:textId="2014A0FF" w:rsidR="00CE1C10" w:rsidRDefault="00A41BB4" w:rsidP="00A41BB4">
      <w:pPr>
        <w:pStyle w:val="ListParagraph"/>
      </w:pPr>
      <w:r>
        <w:t>Non-</w:t>
      </w:r>
      <w:proofErr w:type="spellStart"/>
      <w:r>
        <w:t>renderable</w:t>
      </w:r>
      <w:proofErr w:type="spellEnd"/>
      <w:r>
        <w:t xml:space="preserve"> codec output might be desirable for certain use cases, like for instance for audio mixing and re-encoding in </w:t>
      </w:r>
      <w:r w:rsidR="0043457C">
        <w:t xml:space="preserve">a conference bridge. The source is open to consider such motivations. However, it does not appear obvious that the input audio format from several sources is necessarily always identical and that </w:t>
      </w:r>
      <w:r w:rsidR="00562983">
        <w:t xml:space="preserve">the input audio format of </w:t>
      </w:r>
      <w:r w:rsidR="00004BF0">
        <w:t xml:space="preserve">any </w:t>
      </w:r>
      <w:r w:rsidR="00562983">
        <w:t>one source</w:t>
      </w:r>
      <w:r w:rsidR="0043457C">
        <w:t xml:space="preserve"> is the best possible domain for mixing and re-encoding. This is thus a topic that cannot be resolved without further study.  </w:t>
      </w:r>
      <w:r>
        <w:t xml:space="preserve"> </w:t>
      </w:r>
      <w:r w:rsidR="00B075F8">
        <w:t xml:space="preserve"> </w:t>
      </w:r>
      <w:r w:rsidR="00CE1C10">
        <w:t xml:space="preserve"> </w:t>
      </w:r>
    </w:p>
    <w:p w14:paraId="7214C001" w14:textId="5B837B9F" w:rsidR="00B047BB" w:rsidRPr="00B047BB" w:rsidRDefault="00B047BB" w:rsidP="0043457C">
      <w:pPr>
        <w:pStyle w:val="Heading2"/>
      </w:pPr>
      <w:r>
        <w:t>What are the potential disadvantages of a pass-through design constraint</w:t>
      </w:r>
      <w:r w:rsidR="00A979A6">
        <w:t>?</w:t>
      </w:r>
    </w:p>
    <w:p w14:paraId="49DBBA86" w14:textId="013F6C99" w:rsidR="0043457C" w:rsidRDefault="0043457C" w:rsidP="00FB0192">
      <w:bookmarkStart w:id="2" w:name="_Hlk4444941"/>
      <w:r>
        <w:t xml:space="preserve">Pass-through operation </w:t>
      </w:r>
      <w:r w:rsidR="00082F14">
        <w:t xml:space="preserve">of audio formats that are not directly </w:t>
      </w:r>
      <w:proofErr w:type="spellStart"/>
      <w:r w:rsidR="00082F14">
        <w:t>renderable</w:t>
      </w:r>
      <w:proofErr w:type="spellEnd"/>
      <w:r w:rsidR="00082F14">
        <w:t xml:space="preserve"> </w:t>
      </w:r>
      <w:r>
        <w:t xml:space="preserve">imposes a structural constraint </w:t>
      </w:r>
      <w:r w:rsidR="00082F14">
        <w:t xml:space="preserve">on the IVAS codec/renderer system. </w:t>
      </w:r>
      <w:r w:rsidR="00FB0192">
        <w:t>On the one hand,</w:t>
      </w:r>
      <w:r w:rsidR="00DA0045">
        <w:t xml:space="preserve"> it </w:t>
      </w:r>
      <w:r w:rsidR="00B87D66">
        <w:t>is</w:t>
      </w:r>
      <w:r w:rsidR="00DA0045">
        <w:t xml:space="preserve"> an obvious design goal that</w:t>
      </w:r>
      <w:r w:rsidR="00FB0192">
        <w:t xml:space="preserve"> the IVAS codec with its designated renderer should produce best possible audio quality. </w:t>
      </w:r>
      <w:r w:rsidR="00DA0045">
        <w:t>At the same time</w:t>
      </w:r>
      <w:r w:rsidR="00B87D66">
        <w:t>,</w:t>
      </w:r>
      <w:r w:rsidR="004763AE">
        <w:t xml:space="preserve"> a pass-through design requirement would </w:t>
      </w:r>
      <w:r w:rsidR="00B16642">
        <w:t xml:space="preserve">potentially </w:t>
      </w:r>
      <w:r w:rsidR="004763AE">
        <w:t xml:space="preserve">force adapting the codec design such that the input audio format can be optimally recovered at the decoder output. </w:t>
      </w:r>
      <w:r w:rsidR="00160CF9">
        <w:t>T</w:t>
      </w:r>
      <w:r w:rsidR="00BD1CBF">
        <w:t xml:space="preserve">he </w:t>
      </w:r>
      <w:r w:rsidR="00184D21">
        <w:t xml:space="preserve">constraint to offer </w:t>
      </w:r>
      <w:r w:rsidR="00BD1CBF">
        <w:t xml:space="preserve">pass-through </w:t>
      </w:r>
      <w:r w:rsidR="00184D21">
        <w:t>operation</w:t>
      </w:r>
      <w:r w:rsidR="00C15007">
        <w:t xml:space="preserve"> </w:t>
      </w:r>
      <w:r w:rsidR="00160CF9">
        <w:t xml:space="preserve">thus potentially </w:t>
      </w:r>
      <w:r w:rsidR="00D95085">
        <w:t>conflict</w:t>
      </w:r>
      <w:r w:rsidR="00BD1CBF">
        <w:t>s with th</w:t>
      </w:r>
      <w:r w:rsidR="00160CF9">
        <w:t>e</w:t>
      </w:r>
      <w:r w:rsidR="00BD1CBF">
        <w:t xml:space="preserve"> design goal</w:t>
      </w:r>
      <w:r w:rsidR="00160CF9">
        <w:t xml:space="preserve"> to provide best possible quality in operation with the designated renderer</w:t>
      </w:r>
      <w:r w:rsidR="00BD1CBF">
        <w:t xml:space="preserve">. This may compromise achievable quality in </w:t>
      </w:r>
      <w:r w:rsidR="00184D21">
        <w:t xml:space="preserve">either kind of </w:t>
      </w:r>
      <w:r w:rsidR="00BD1CBF">
        <w:t>operation</w:t>
      </w:r>
      <w:r w:rsidR="00184D21">
        <w:t>.</w:t>
      </w:r>
      <w:r w:rsidR="00BD1CBF">
        <w:t xml:space="preserve"> A further consequence may be increased codec </w:t>
      </w:r>
      <w:r w:rsidR="00A71A46">
        <w:t>complexity and code size</w:t>
      </w:r>
      <w:r w:rsidR="00160CF9">
        <w:t xml:space="preserve"> since extraneous operations may be required to convert </w:t>
      </w:r>
      <w:r w:rsidR="00184D21">
        <w:t xml:space="preserve">the audio from </w:t>
      </w:r>
      <w:r w:rsidR="00160CF9">
        <w:t>some efficient</w:t>
      </w:r>
      <w:r w:rsidR="00A71A46">
        <w:t xml:space="preserve"> internal representation </w:t>
      </w:r>
      <w:r w:rsidR="00160CF9">
        <w:t xml:space="preserve">to </w:t>
      </w:r>
      <w:r w:rsidR="00A71A46">
        <w:t xml:space="preserve">the input audio format. From that consideration, it becomes clear that the design constraint of pass-through operation </w:t>
      </w:r>
      <w:r w:rsidR="00184D21">
        <w:t xml:space="preserve">may </w:t>
      </w:r>
      <w:r w:rsidR="00A71A46">
        <w:t>lead to a suboptimal design of the IVAS codec/renderer system.</w:t>
      </w:r>
      <w:r w:rsidR="00D95085">
        <w:t xml:space="preserve"> </w:t>
      </w:r>
    </w:p>
    <w:bookmarkEnd w:id="2"/>
    <w:p w14:paraId="2C95C186" w14:textId="77777777" w:rsidR="00A73FC5" w:rsidRDefault="00A73FC5" w:rsidP="0032286D">
      <w:pPr>
        <w:pStyle w:val="Heading1"/>
        <w:numPr>
          <w:ilvl w:val="0"/>
          <w:numId w:val="3"/>
        </w:numPr>
      </w:pPr>
      <w:r>
        <w:t>Conclusion and Proposal</w:t>
      </w:r>
    </w:p>
    <w:p w14:paraId="7CA01F1F" w14:textId="541BDB5F" w:rsidR="00A71A46" w:rsidRDefault="00A71A46" w:rsidP="00A71A46">
      <w:r w:rsidRPr="00A71A46">
        <w:t xml:space="preserve">The </w:t>
      </w:r>
      <w:r>
        <w:t xml:space="preserve">discussion has shown that a design constraint of pass-through operation of audio formats that </w:t>
      </w:r>
      <w:r w:rsidR="00562983">
        <w:t>cannot</w:t>
      </w:r>
      <w:r>
        <w:t xml:space="preserve"> directly </w:t>
      </w:r>
      <w:r w:rsidR="00562983">
        <w:t xml:space="preserve">be played </w:t>
      </w:r>
      <w:r w:rsidR="00A40399">
        <w:t xml:space="preserve">back </w:t>
      </w:r>
      <w:r>
        <w:t xml:space="preserve">may lead to a suboptimal IVAS codec/renderer system design. At the same time, </w:t>
      </w:r>
      <w:r w:rsidR="007E14CE">
        <w:t xml:space="preserve">the source considers </w:t>
      </w:r>
      <w:r>
        <w:t xml:space="preserve">the arguments so far presented in favour of </w:t>
      </w:r>
      <w:r w:rsidR="003C2D9C">
        <w:t>such a design constrain</w:t>
      </w:r>
      <w:r w:rsidR="00EC260D">
        <w:t>t</w:t>
      </w:r>
      <w:r w:rsidR="003C2D9C">
        <w:t xml:space="preserve"> </w:t>
      </w:r>
      <w:r w:rsidR="00184D21">
        <w:t xml:space="preserve">not </w:t>
      </w:r>
      <w:r w:rsidR="007E14CE">
        <w:t xml:space="preserve">very </w:t>
      </w:r>
      <w:r w:rsidR="00184D21">
        <w:t>compelling</w:t>
      </w:r>
      <w:r w:rsidR="007E14CE">
        <w:t>.</w:t>
      </w:r>
    </w:p>
    <w:p w14:paraId="768419EC" w14:textId="7F902D84" w:rsidR="003C2D9C" w:rsidRDefault="003C2D9C" w:rsidP="003C2D9C">
      <w:r>
        <w:t xml:space="preserve">The source thus </w:t>
      </w:r>
      <w:r w:rsidR="008F0EFE">
        <w:t xml:space="preserve">prefers </w:t>
      </w:r>
      <w:r>
        <w:t xml:space="preserve">not to impose a design constraint of pass-through operation of audio formats that are not directly </w:t>
      </w:r>
      <w:proofErr w:type="spellStart"/>
      <w:r>
        <w:t>renderable</w:t>
      </w:r>
      <w:proofErr w:type="spellEnd"/>
      <w:r>
        <w:t xml:space="preserve"> until </w:t>
      </w:r>
      <w:proofErr w:type="gramStart"/>
      <w:r>
        <w:t>sufficient</w:t>
      </w:r>
      <w:proofErr w:type="gramEnd"/>
      <w:r>
        <w:t xml:space="preserve"> justification can be provided that outweighs the structural </w:t>
      </w:r>
      <w:r w:rsidR="00EE68D9">
        <w:t>implications</w:t>
      </w:r>
      <w:r>
        <w:t xml:space="preserve"> of it. </w:t>
      </w:r>
    </w:p>
    <w:p w14:paraId="69630794" w14:textId="7C0D7979" w:rsidR="00A73FC5" w:rsidRPr="00A71A46" w:rsidRDefault="003C2D9C" w:rsidP="003C2D9C">
      <w:r>
        <w:lastRenderedPageBreak/>
        <w:t>Pass-through operation of audio formats</w:t>
      </w:r>
      <w:r w:rsidR="00BD76B4">
        <w:t xml:space="preserve"> that can be played </w:t>
      </w:r>
      <w:r w:rsidR="00A40399">
        <w:t xml:space="preserve">back </w:t>
      </w:r>
      <w:r w:rsidR="00BD76B4">
        <w:t>directly</w:t>
      </w:r>
      <w:r>
        <w:t xml:space="preserve"> falls in another category. It does not compromise the IVAS codec/renderer system. Such kind of pass-through operation should however not be required through design constraints but rather </w:t>
      </w:r>
      <w:r w:rsidR="0064595F">
        <w:t>through subjective test designs that evaluate</w:t>
      </w:r>
      <w:r>
        <w:t xml:space="preserve"> </w:t>
      </w:r>
      <w:r w:rsidR="0064595F">
        <w:t>the quality of the reconstructed audio against the</w:t>
      </w:r>
      <w:r>
        <w:t xml:space="preserve"> </w:t>
      </w:r>
      <w:r w:rsidR="0064595F">
        <w:t>quality of the original audio input.</w:t>
      </w:r>
    </w:p>
    <w:sectPr w:rsidR="00A73FC5" w:rsidRPr="00A71A46">
      <w:headerReference w:type="default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55864B" w14:textId="77777777" w:rsidR="00033A48" w:rsidRDefault="00033A48" w:rsidP="00195BF6">
      <w:pPr>
        <w:spacing w:after="0" w:line="240" w:lineRule="auto"/>
      </w:pPr>
      <w:r>
        <w:separator/>
      </w:r>
    </w:p>
  </w:endnote>
  <w:endnote w:type="continuationSeparator" w:id="0">
    <w:p w14:paraId="25E379E7" w14:textId="77777777" w:rsidR="00033A48" w:rsidRDefault="00033A48" w:rsidP="00195B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36681" w14:textId="77777777" w:rsidR="004351D4" w:rsidRDefault="004351D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</w:t>
    </w:r>
    <w:r>
      <w:rPr>
        <w:rStyle w:val="PageNumber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4800D" w14:textId="77777777" w:rsidR="004351D4" w:rsidRDefault="004351D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4713A2" w14:textId="77777777" w:rsidR="00033A48" w:rsidRDefault="00033A48" w:rsidP="00195BF6">
      <w:pPr>
        <w:spacing w:after="0" w:line="240" w:lineRule="auto"/>
      </w:pPr>
      <w:r>
        <w:separator/>
      </w:r>
    </w:p>
  </w:footnote>
  <w:footnote w:type="continuationSeparator" w:id="0">
    <w:p w14:paraId="3BB2A29A" w14:textId="77777777" w:rsidR="00033A48" w:rsidRDefault="00033A48" w:rsidP="00195B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CA2A4" w14:textId="77777777" w:rsidR="004351D4" w:rsidRDefault="004351D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728588" w14:textId="45568ADD" w:rsidR="004351D4" w:rsidRPr="00EC5191" w:rsidRDefault="004351D4" w:rsidP="00FD06A7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TSG-SA4#</w:t>
    </w:r>
    <w:r>
      <w:rPr>
        <w:rFonts w:cs="Arial"/>
        <w:lang w:val="en-US"/>
      </w:rPr>
      <w:t>10</w:t>
    </w:r>
    <w:r w:rsidR="00FE2B49">
      <w:rPr>
        <w:rFonts w:cs="Arial"/>
        <w:lang w:val="en-US"/>
      </w:rPr>
      <w:t>3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EC5191">
      <w:rPr>
        <w:rFonts w:cs="Arial"/>
        <w:b/>
        <w:i/>
        <w:sz w:val="28"/>
        <w:szCs w:val="28"/>
        <w:lang w:val="en-US"/>
      </w:rPr>
      <w:t>Tdoc</w:t>
    </w:r>
    <w:proofErr w:type="spellEnd"/>
    <w:r w:rsidRPr="00EC5191">
      <w:rPr>
        <w:rFonts w:cs="Arial"/>
        <w:b/>
        <w:i/>
        <w:sz w:val="28"/>
        <w:szCs w:val="28"/>
        <w:lang w:val="en-US"/>
      </w:rPr>
      <w:t xml:space="preserve"> S4 (1</w:t>
    </w:r>
    <w:r>
      <w:rPr>
        <w:rFonts w:cs="Arial"/>
        <w:b/>
        <w:i/>
        <w:sz w:val="28"/>
        <w:szCs w:val="28"/>
        <w:lang w:val="en-US"/>
      </w:rPr>
      <w:t>9</w:t>
    </w:r>
    <w:r w:rsidRPr="00EC5191">
      <w:rPr>
        <w:rFonts w:cs="Arial"/>
        <w:b/>
        <w:i/>
        <w:color w:val="000000"/>
        <w:sz w:val="28"/>
        <w:szCs w:val="28"/>
        <w:lang w:val="en-US"/>
      </w:rPr>
      <w:t>)</w:t>
    </w:r>
    <w:r>
      <w:rPr>
        <w:rFonts w:cs="Arial"/>
        <w:b/>
        <w:i/>
        <w:color w:val="000000"/>
        <w:sz w:val="28"/>
        <w:szCs w:val="28"/>
        <w:lang w:val="en-US"/>
      </w:rPr>
      <w:t>0</w:t>
    </w:r>
    <w:r w:rsidR="00FE2B49">
      <w:rPr>
        <w:rFonts w:cs="Arial"/>
        <w:b/>
        <w:i/>
        <w:color w:val="000000"/>
        <w:sz w:val="28"/>
        <w:szCs w:val="28"/>
        <w:lang w:val="en-US"/>
      </w:rPr>
      <w:t>385</w:t>
    </w:r>
  </w:p>
  <w:p w14:paraId="7B798653" w14:textId="0806D94E" w:rsidR="004351D4" w:rsidRPr="00A66867" w:rsidRDefault="004351D4" w:rsidP="00FD06A7">
    <w:pPr>
      <w:tabs>
        <w:tab w:val="right" w:pos="9360"/>
      </w:tabs>
      <w:spacing w:after="0"/>
      <w:rPr>
        <w:lang w:val="en-US" w:eastAsia="zh-CN"/>
      </w:rPr>
    </w:pPr>
    <w:r>
      <w:rPr>
        <w:rFonts w:cs="Arial"/>
        <w:lang w:val="en-US" w:eastAsia="zh-CN"/>
      </w:rPr>
      <w:t xml:space="preserve">8 </w:t>
    </w:r>
    <w:r w:rsidR="00FE2B49">
      <w:rPr>
        <w:rFonts w:cs="Arial"/>
        <w:lang w:val="en-US" w:eastAsia="zh-CN"/>
      </w:rPr>
      <w:t xml:space="preserve">– 12 April </w:t>
    </w:r>
    <w:r w:rsidRPr="009C17FE">
      <w:rPr>
        <w:rFonts w:cs="Arial"/>
        <w:lang w:val="en-US" w:eastAsia="zh-CN"/>
      </w:rPr>
      <w:t>201</w:t>
    </w:r>
    <w:r>
      <w:rPr>
        <w:rFonts w:cs="Arial"/>
        <w:lang w:val="en-US" w:eastAsia="zh-CN"/>
      </w:rPr>
      <w:t>9</w:t>
    </w:r>
    <w:r w:rsidRPr="00EC5191">
      <w:rPr>
        <w:rFonts w:cs="Arial"/>
        <w:lang w:val="en-US" w:eastAsia="zh-CN"/>
      </w:rPr>
      <w:t xml:space="preserve">, </w:t>
    </w:r>
    <w:r w:rsidR="00FE2B49">
      <w:rPr>
        <w:rFonts w:cs="Arial"/>
        <w:lang w:val="en-US" w:eastAsia="zh-CN"/>
      </w:rPr>
      <w:t>Newport Beach</w:t>
    </w:r>
    <w:r>
      <w:rPr>
        <w:rFonts w:cs="Arial"/>
        <w:lang w:val="en-US" w:eastAsia="zh-CN"/>
      </w:rPr>
      <w:t xml:space="preserve">, </w:t>
    </w:r>
    <w:r w:rsidR="00FE2B49">
      <w:rPr>
        <w:rFonts w:cs="Arial"/>
        <w:lang w:val="en-US" w:eastAsia="zh-CN"/>
      </w:rPr>
      <w:t>CA, USA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93BAF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39F1B30"/>
    <w:multiLevelType w:val="multilevel"/>
    <w:tmpl w:val="29841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A156D67"/>
    <w:multiLevelType w:val="multilevel"/>
    <w:tmpl w:val="28441C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AC0B66"/>
    <w:multiLevelType w:val="hybridMultilevel"/>
    <w:tmpl w:val="0F7A0B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AA5A00"/>
    <w:multiLevelType w:val="multilevel"/>
    <w:tmpl w:val="29841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5C3700"/>
    <w:multiLevelType w:val="multilevel"/>
    <w:tmpl w:val="29841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8F3"/>
    <w:rsid w:val="00004BF0"/>
    <w:rsid w:val="00005C30"/>
    <w:rsid w:val="000138E0"/>
    <w:rsid w:val="00014790"/>
    <w:rsid w:val="00032880"/>
    <w:rsid w:val="00033A48"/>
    <w:rsid w:val="00047E4E"/>
    <w:rsid w:val="00066888"/>
    <w:rsid w:val="00082F14"/>
    <w:rsid w:val="000B74EF"/>
    <w:rsid w:val="000C65E6"/>
    <w:rsid w:val="000D058D"/>
    <w:rsid w:val="00105BC6"/>
    <w:rsid w:val="0011294B"/>
    <w:rsid w:val="001163AB"/>
    <w:rsid w:val="001247C4"/>
    <w:rsid w:val="00135B07"/>
    <w:rsid w:val="00142328"/>
    <w:rsid w:val="001504F5"/>
    <w:rsid w:val="00151E2B"/>
    <w:rsid w:val="001547AE"/>
    <w:rsid w:val="00160CF9"/>
    <w:rsid w:val="00176531"/>
    <w:rsid w:val="001819EB"/>
    <w:rsid w:val="00184D21"/>
    <w:rsid w:val="00191002"/>
    <w:rsid w:val="00195BF6"/>
    <w:rsid w:val="001B7E42"/>
    <w:rsid w:val="001C49ED"/>
    <w:rsid w:val="001F2911"/>
    <w:rsid w:val="002128B4"/>
    <w:rsid w:val="002233D6"/>
    <w:rsid w:val="00226EA0"/>
    <w:rsid w:val="00241741"/>
    <w:rsid w:val="002850A2"/>
    <w:rsid w:val="00297310"/>
    <w:rsid w:val="002E4BEF"/>
    <w:rsid w:val="002F390F"/>
    <w:rsid w:val="00305BFA"/>
    <w:rsid w:val="00310BF7"/>
    <w:rsid w:val="00315AA1"/>
    <w:rsid w:val="003173BA"/>
    <w:rsid w:val="0032286D"/>
    <w:rsid w:val="00336C4C"/>
    <w:rsid w:val="0034799A"/>
    <w:rsid w:val="00373C11"/>
    <w:rsid w:val="00375DA6"/>
    <w:rsid w:val="00381171"/>
    <w:rsid w:val="00382894"/>
    <w:rsid w:val="0039402D"/>
    <w:rsid w:val="00397EB9"/>
    <w:rsid w:val="003A5875"/>
    <w:rsid w:val="003C2D9C"/>
    <w:rsid w:val="003E587B"/>
    <w:rsid w:val="003F1000"/>
    <w:rsid w:val="003F4819"/>
    <w:rsid w:val="00424699"/>
    <w:rsid w:val="0043457C"/>
    <w:rsid w:val="004351D4"/>
    <w:rsid w:val="004463D7"/>
    <w:rsid w:val="00465A2E"/>
    <w:rsid w:val="00466926"/>
    <w:rsid w:val="00475C3A"/>
    <w:rsid w:val="004763AE"/>
    <w:rsid w:val="00486C71"/>
    <w:rsid w:val="004876B2"/>
    <w:rsid w:val="004A44C0"/>
    <w:rsid w:val="004C1674"/>
    <w:rsid w:val="004C5106"/>
    <w:rsid w:val="004C6978"/>
    <w:rsid w:val="0050415B"/>
    <w:rsid w:val="005127A7"/>
    <w:rsid w:val="00534905"/>
    <w:rsid w:val="00542DDD"/>
    <w:rsid w:val="005430AF"/>
    <w:rsid w:val="005462C2"/>
    <w:rsid w:val="00562983"/>
    <w:rsid w:val="005707CB"/>
    <w:rsid w:val="005869BD"/>
    <w:rsid w:val="00590E69"/>
    <w:rsid w:val="005A7124"/>
    <w:rsid w:val="005C602B"/>
    <w:rsid w:val="005C6B51"/>
    <w:rsid w:val="005C7F62"/>
    <w:rsid w:val="005D03E4"/>
    <w:rsid w:val="005E62B0"/>
    <w:rsid w:val="006109AE"/>
    <w:rsid w:val="00640992"/>
    <w:rsid w:val="0064218A"/>
    <w:rsid w:val="0064595F"/>
    <w:rsid w:val="006521FB"/>
    <w:rsid w:val="00693E7E"/>
    <w:rsid w:val="00697CBD"/>
    <w:rsid w:val="006A4CD9"/>
    <w:rsid w:val="006B5532"/>
    <w:rsid w:val="006D1038"/>
    <w:rsid w:val="006E0FA8"/>
    <w:rsid w:val="006E6A5E"/>
    <w:rsid w:val="006E7F6B"/>
    <w:rsid w:val="007256BF"/>
    <w:rsid w:val="00732967"/>
    <w:rsid w:val="00753975"/>
    <w:rsid w:val="007674D6"/>
    <w:rsid w:val="00773180"/>
    <w:rsid w:val="0078229B"/>
    <w:rsid w:val="007841C6"/>
    <w:rsid w:val="00793FB2"/>
    <w:rsid w:val="0079484C"/>
    <w:rsid w:val="007972D2"/>
    <w:rsid w:val="007A1EB5"/>
    <w:rsid w:val="007A2D40"/>
    <w:rsid w:val="007B4C4D"/>
    <w:rsid w:val="007C54FA"/>
    <w:rsid w:val="007D7C22"/>
    <w:rsid w:val="007E14CE"/>
    <w:rsid w:val="007E550E"/>
    <w:rsid w:val="007E618E"/>
    <w:rsid w:val="00800F24"/>
    <w:rsid w:val="00810B95"/>
    <w:rsid w:val="00822396"/>
    <w:rsid w:val="00834D9D"/>
    <w:rsid w:val="0083768C"/>
    <w:rsid w:val="00873DF0"/>
    <w:rsid w:val="008836CF"/>
    <w:rsid w:val="00890C14"/>
    <w:rsid w:val="008B7403"/>
    <w:rsid w:val="008B76E1"/>
    <w:rsid w:val="008D42A2"/>
    <w:rsid w:val="008E0728"/>
    <w:rsid w:val="008E24E9"/>
    <w:rsid w:val="008F0EFE"/>
    <w:rsid w:val="009019A7"/>
    <w:rsid w:val="00916F3B"/>
    <w:rsid w:val="009346EB"/>
    <w:rsid w:val="00935526"/>
    <w:rsid w:val="00936E59"/>
    <w:rsid w:val="00940CAF"/>
    <w:rsid w:val="00955518"/>
    <w:rsid w:val="009666DA"/>
    <w:rsid w:val="00980EA1"/>
    <w:rsid w:val="00981D77"/>
    <w:rsid w:val="0099058E"/>
    <w:rsid w:val="009A1A83"/>
    <w:rsid w:val="009A2E7A"/>
    <w:rsid w:val="009A417B"/>
    <w:rsid w:val="009B22FE"/>
    <w:rsid w:val="009D28E5"/>
    <w:rsid w:val="009D4775"/>
    <w:rsid w:val="009F786C"/>
    <w:rsid w:val="00A02103"/>
    <w:rsid w:val="00A15971"/>
    <w:rsid w:val="00A40399"/>
    <w:rsid w:val="00A41BB4"/>
    <w:rsid w:val="00A505E8"/>
    <w:rsid w:val="00A50F80"/>
    <w:rsid w:val="00A55B12"/>
    <w:rsid w:val="00A56476"/>
    <w:rsid w:val="00A56515"/>
    <w:rsid w:val="00A60644"/>
    <w:rsid w:val="00A665E8"/>
    <w:rsid w:val="00A71A46"/>
    <w:rsid w:val="00A73FC5"/>
    <w:rsid w:val="00A75490"/>
    <w:rsid w:val="00A87569"/>
    <w:rsid w:val="00A878F3"/>
    <w:rsid w:val="00A979A6"/>
    <w:rsid w:val="00AA4AB0"/>
    <w:rsid w:val="00AB03C7"/>
    <w:rsid w:val="00AB10B3"/>
    <w:rsid w:val="00AC0041"/>
    <w:rsid w:val="00B02EE9"/>
    <w:rsid w:val="00B047BB"/>
    <w:rsid w:val="00B075F8"/>
    <w:rsid w:val="00B13CC9"/>
    <w:rsid w:val="00B15A46"/>
    <w:rsid w:val="00B16642"/>
    <w:rsid w:val="00B556F0"/>
    <w:rsid w:val="00B6068B"/>
    <w:rsid w:val="00B66CC1"/>
    <w:rsid w:val="00B80652"/>
    <w:rsid w:val="00B833AD"/>
    <w:rsid w:val="00B8601D"/>
    <w:rsid w:val="00B87D66"/>
    <w:rsid w:val="00B959F0"/>
    <w:rsid w:val="00B97AFE"/>
    <w:rsid w:val="00BA22C1"/>
    <w:rsid w:val="00BB5EEA"/>
    <w:rsid w:val="00BD14D8"/>
    <w:rsid w:val="00BD1CBF"/>
    <w:rsid w:val="00BD76B4"/>
    <w:rsid w:val="00BF3F20"/>
    <w:rsid w:val="00C03211"/>
    <w:rsid w:val="00C15007"/>
    <w:rsid w:val="00C54942"/>
    <w:rsid w:val="00C82878"/>
    <w:rsid w:val="00C929A7"/>
    <w:rsid w:val="00CA2831"/>
    <w:rsid w:val="00CA73FD"/>
    <w:rsid w:val="00CC27A3"/>
    <w:rsid w:val="00CE1C10"/>
    <w:rsid w:val="00CE4774"/>
    <w:rsid w:val="00CE78C1"/>
    <w:rsid w:val="00D1343A"/>
    <w:rsid w:val="00D43CC3"/>
    <w:rsid w:val="00D50CB6"/>
    <w:rsid w:val="00D57370"/>
    <w:rsid w:val="00D77456"/>
    <w:rsid w:val="00D9211E"/>
    <w:rsid w:val="00D95085"/>
    <w:rsid w:val="00D95F9F"/>
    <w:rsid w:val="00D96356"/>
    <w:rsid w:val="00DA0045"/>
    <w:rsid w:val="00DC160D"/>
    <w:rsid w:val="00DD65A2"/>
    <w:rsid w:val="00DE3AA1"/>
    <w:rsid w:val="00DE63E8"/>
    <w:rsid w:val="00E04CD2"/>
    <w:rsid w:val="00E177F4"/>
    <w:rsid w:val="00E34878"/>
    <w:rsid w:val="00E83E46"/>
    <w:rsid w:val="00E94890"/>
    <w:rsid w:val="00E959F6"/>
    <w:rsid w:val="00EB1954"/>
    <w:rsid w:val="00EB6BE2"/>
    <w:rsid w:val="00EC260D"/>
    <w:rsid w:val="00ED66E5"/>
    <w:rsid w:val="00EE68D9"/>
    <w:rsid w:val="00EF005D"/>
    <w:rsid w:val="00EF5426"/>
    <w:rsid w:val="00F57088"/>
    <w:rsid w:val="00F90E9A"/>
    <w:rsid w:val="00F937DD"/>
    <w:rsid w:val="00F93D4F"/>
    <w:rsid w:val="00F96A8F"/>
    <w:rsid w:val="00FA3F5B"/>
    <w:rsid w:val="00FB0192"/>
    <w:rsid w:val="00FD06A7"/>
    <w:rsid w:val="00FE2B49"/>
    <w:rsid w:val="00FF4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572F31F"/>
  <w15:chartTrackingRefBased/>
  <w15:docId w15:val="{857C19E7-FC25-45B8-A25C-1A476D02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78F3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878F3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42A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A878F3"/>
    <w:rPr>
      <w:rFonts w:ascii="Arial" w:eastAsia="Times New Roman" w:hAnsi="Arial" w:cs="Times New Roman"/>
      <w:sz w:val="24"/>
      <w:szCs w:val="20"/>
      <w:lang w:val="en-GB"/>
    </w:rPr>
  </w:style>
  <w:style w:type="paragraph" w:styleId="Header">
    <w:name w:val="header"/>
    <w:basedOn w:val="Normal"/>
    <w:link w:val="HeaderChar"/>
    <w:rsid w:val="00A878F3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A878F3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A878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878F3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A878F3"/>
  </w:style>
  <w:style w:type="paragraph" w:styleId="Caption">
    <w:name w:val="caption"/>
    <w:basedOn w:val="Normal"/>
    <w:next w:val="Normal"/>
    <w:unhideWhenUsed/>
    <w:qFormat/>
    <w:rsid w:val="00A878F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55518"/>
    <w:rPr>
      <w:color w:val="808080"/>
    </w:rPr>
  </w:style>
  <w:style w:type="table" w:styleId="TableGrid">
    <w:name w:val="Table Grid"/>
    <w:basedOn w:val="TableNormal"/>
    <w:uiPriority w:val="39"/>
    <w:rsid w:val="00CE47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8D42A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707C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07C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707CB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7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07CB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07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07CB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5C60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65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Bruhn, Stefan</dc:creator>
  <cp:keywords/>
  <dc:description/>
  <cp:lastModifiedBy>Bruhn, Stefan</cp:lastModifiedBy>
  <cp:revision>5</cp:revision>
  <cp:lastPrinted>2019-03-27T13:14:00Z</cp:lastPrinted>
  <dcterms:created xsi:type="dcterms:W3CDTF">2019-03-29T08:47:00Z</dcterms:created>
  <dcterms:modified xsi:type="dcterms:W3CDTF">2019-04-02T14:48:00Z</dcterms:modified>
</cp:coreProperties>
</file>